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9E71" w14:textId="77777777" w:rsidR="0067236A" w:rsidRDefault="0067236A" w:rsidP="0067236A">
      <w:bookmarkStart w:id="0" w:name="_GoBack"/>
      <w:bookmarkEnd w:id="0"/>
    </w:p>
    <w:p w14:paraId="6ACB02E8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0F84" wp14:editId="5916F8B1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075690" cy="1081405"/>
                <wp:effectExtent l="0" t="381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91EA" w14:textId="77777777" w:rsidR="0067236A" w:rsidRDefault="0067236A" w:rsidP="00672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E7A0D" wp14:editId="6A2D4705">
                                  <wp:extent cx="895350" cy="990600"/>
                                  <wp:effectExtent l="0" t="0" r="0" b="0"/>
                                  <wp:docPr id="3" name="Picture 3" descr="Cumbria CVS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mbria CVS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-25.5pt;width:84.7pt;height:8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" stroked="f">
                <v:textbox style="mso-fit-shape-to-text:t">
                  <w:txbxContent>
                    <w:p w:rsidR="0067236A" w:rsidRDefault="0067236A" w:rsidP="006723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990600"/>
                            <wp:effectExtent l="0" t="0" r="0" b="0"/>
                            <wp:docPr id="3" name="Picture 3" descr="Cumbria CVS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mbria CVS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3B5E6B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 w:rsidRPr="00912292">
        <w:rPr>
          <w:rFonts w:cs="Arial"/>
          <w:b/>
          <w:bCs/>
          <w:sz w:val="28"/>
          <w:szCs w:val="28"/>
        </w:rPr>
        <w:t xml:space="preserve">Volunteer Role Description </w:t>
      </w:r>
    </w:p>
    <w:p w14:paraId="45A1E425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p w14:paraId="6EBA3EE6" w14:textId="77777777" w:rsidR="0067236A" w:rsidRPr="00912292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635"/>
      </w:tblGrid>
      <w:tr w:rsidR="0067236A" w:rsidRPr="00912292" w14:paraId="0A46F92A" w14:textId="77777777" w:rsidTr="00CF35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0BE720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Title: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35AEB448" w14:textId="577F416D" w:rsidR="0067236A" w:rsidRPr="007F2950" w:rsidRDefault="000108F6" w:rsidP="000108F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Digital</w:t>
            </w:r>
            <w:r w:rsidR="00694091">
              <w:rPr>
                <w:rFonts w:cs="Arial"/>
                <w:bCs/>
              </w:rPr>
              <w:t xml:space="preserve"> Volunteer</w:t>
            </w:r>
            <w:r w:rsidR="00D3151C">
              <w:rPr>
                <w:rFonts w:cs="Arial"/>
                <w:bCs/>
              </w:rPr>
              <w:t xml:space="preserve"> – Volunteering Opportunities</w:t>
            </w:r>
          </w:p>
        </w:tc>
      </w:tr>
      <w:tr w:rsidR="0067236A" w:rsidRPr="00912292" w14:paraId="05F69370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16CEA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Where</w:t>
            </w:r>
            <w:r>
              <w:rPr>
                <w:rFonts w:cs="Arial"/>
                <w:b/>
                <w:bCs/>
              </w:rPr>
              <w:t xml:space="preserve"> is the role based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04C30BE" w14:textId="39BF8A1F" w:rsidR="0067236A" w:rsidRPr="007F2950" w:rsidRDefault="00694091" w:rsidP="009A3D8E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</w:t>
            </w:r>
            <w:r w:rsidR="009A3D8E">
              <w:rPr>
                <w:rFonts w:cs="Arial"/>
                <w:bCs/>
              </w:rPr>
              <w:t>is is a virtual home based volunteering role with virtual meetings as and when needed.</w:t>
            </w:r>
          </w:p>
        </w:tc>
      </w:tr>
      <w:tr w:rsidR="0067236A" w:rsidRPr="00912292" w14:paraId="05BF40A6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82DBD2" w14:textId="3D4B7CB3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Purpose:</w:t>
            </w:r>
          </w:p>
          <w:p w14:paraId="3A37EEFA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ED7BECC" w14:textId="64CCADB4" w:rsidR="0067236A" w:rsidRPr="007F2950" w:rsidRDefault="00694091" w:rsidP="000108F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support the </w:t>
            </w:r>
            <w:r w:rsidR="009A3D8E">
              <w:rPr>
                <w:rFonts w:cs="Arial"/>
                <w:bCs/>
              </w:rPr>
              <w:t xml:space="preserve">County Volunteer Support </w:t>
            </w:r>
            <w:r w:rsidR="002D6233">
              <w:rPr>
                <w:rFonts w:cs="Arial"/>
                <w:bCs/>
              </w:rPr>
              <w:t>Officer</w:t>
            </w:r>
            <w:r>
              <w:rPr>
                <w:rFonts w:cs="Arial"/>
                <w:bCs/>
              </w:rPr>
              <w:t xml:space="preserve"> to develop </w:t>
            </w:r>
            <w:r w:rsidR="009A3D8E">
              <w:rPr>
                <w:rFonts w:cs="Arial"/>
                <w:bCs/>
              </w:rPr>
              <w:t xml:space="preserve">and raise the profile of volunteering in Cumbria. The role is to showcase the range of volunteering opportunities available by creating </w:t>
            </w:r>
            <w:r w:rsidR="000108F6">
              <w:rPr>
                <w:rFonts w:cs="Arial"/>
                <w:bCs/>
              </w:rPr>
              <w:t>digital videos</w:t>
            </w:r>
            <w:r w:rsidR="009A3D8E">
              <w:rPr>
                <w:rFonts w:cs="Arial"/>
                <w:bCs/>
              </w:rPr>
              <w:t xml:space="preserve"> for social </w:t>
            </w:r>
            <w:r w:rsidR="000A3D8E">
              <w:rPr>
                <w:rFonts w:cs="Arial"/>
                <w:bCs/>
              </w:rPr>
              <w:t>media</w:t>
            </w:r>
            <w:r w:rsidR="000108F6">
              <w:rPr>
                <w:rFonts w:cs="Arial"/>
                <w:bCs/>
              </w:rPr>
              <w:t xml:space="preserve"> promotion.</w:t>
            </w:r>
          </w:p>
        </w:tc>
      </w:tr>
      <w:tr w:rsidR="0067236A" w:rsidRPr="00912292" w14:paraId="4EEF8A4A" w14:textId="77777777" w:rsidTr="00CF35B6">
        <w:trPr>
          <w:trHeight w:val="74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FDE0C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Frequency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91327ED" w14:textId="0E9BD080" w:rsidR="00D04A36" w:rsidRPr="007F2950" w:rsidRDefault="000108F6" w:rsidP="000108F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3-4</w:t>
            </w:r>
            <w:r w:rsidR="009A3D8E">
              <w:rPr>
                <w:rFonts w:cs="Arial"/>
                <w:bCs/>
              </w:rPr>
              <w:t xml:space="preserve"> hours a week though this is a flexible role which can </w:t>
            </w:r>
            <w:r>
              <w:rPr>
                <w:rFonts w:cs="Arial"/>
                <w:bCs/>
              </w:rPr>
              <w:t>be created around the volunteer.</w:t>
            </w:r>
          </w:p>
        </w:tc>
      </w:tr>
      <w:tr w:rsidR="0067236A" w:rsidRPr="00912292" w14:paraId="1B750860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990589" w14:textId="77777777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Actual Hours: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47762BA4" w14:textId="1C7F9D33" w:rsidR="0067236A" w:rsidRPr="007F2950" w:rsidRDefault="009A3D8E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This role is flexible around the volunteer so can be done during the day, evenings or weekends.</w:t>
            </w:r>
          </w:p>
        </w:tc>
      </w:tr>
      <w:tr w:rsidR="0067236A" w:rsidRPr="00912292" w14:paraId="6022BC8B" w14:textId="77777777" w:rsidTr="00CF35B6">
        <w:trPr>
          <w:trHeight w:val="103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EFD86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Key tasks: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95D6470" w14:textId="7ABEFF85" w:rsidR="009A3D8E" w:rsidRDefault="00B958EE" w:rsidP="00B95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Help develop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108F6">
              <w:rPr>
                <w:rFonts w:ascii="Arial" w:eastAsia="Calibri" w:hAnsi="Arial" w:cs="Arial"/>
                <w:sz w:val="24"/>
                <w:szCs w:val="24"/>
              </w:rPr>
              <w:t>digital videos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 xml:space="preserve"> of volunteering opportunities in Cumbria 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>which will then be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 xml:space="preserve"> shared on social media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2788D810" w14:textId="3E2B5C63" w:rsidR="009A3D8E" w:rsidRDefault="009A3D8E" w:rsidP="00B95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support</w:t>
            </w:r>
            <w:r w:rsidR="00B958EE">
              <w:rPr>
                <w:rFonts w:ascii="Arial" w:eastAsia="Calibri" w:hAnsi="Arial" w:cs="Arial"/>
                <w:sz w:val="24"/>
                <w:szCs w:val="24"/>
              </w:rPr>
              <w:t xml:space="preserve"> the digital delivery and promotion of </w:t>
            </w:r>
            <w:r>
              <w:rPr>
                <w:rFonts w:ascii="Arial" w:eastAsia="Calibri" w:hAnsi="Arial" w:cs="Arial"/>
                <w:sz w:val="24"/>
                <w:szCs w:val="24"/>
              </w:rPr>
              <w:t>Volunteering Opportunities and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 xml:space="preserve"> Volunteering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Online events and activities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33194B5" w14:textId="3A675A1D" w:rsidR="00FE0874" w:rsidRPr="00FE0874" w:rsidRDefault="00FE0874" w:rsidP="00907F9B">
            <w:pPr>
              <w:pStyle w:val="ListParagraph"/>
              <w:spacing w:after="0" w:line="240" w:lineRule="auto"/>
              <w:ind w:left="346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236A" w:rsidRPr="00912292" w14:paraId="7929F950" w14:textId="77777777" w:rsidTr="00CF35B6">
        <w:trPr>
          <w:trHeight w:val="81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803B4" w14:textId="47D5A73E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Skills required: 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BA2D6BF" w14:textId="77777777" w:rsidR="00FE0874" w:rsidRPr="00FE0874" w:rsidRDefault="00C35806" w:rsidP="00FE08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have e</w:t>
            </w:r>
            <w:r w:rsidR="00FE0874">
              <w:rPr>
                <w:rFonts w:cs="Arial"/>
                <w:bCs/>
              </w:rPr>
              <w:t>xperience and knowledge of:</w:t>
            </w:r>
          </w:p>
          <w:p w14:paraId="20840986" w14:textId="000A158D" w:rsidR="002D6233" w:rsidRPr="00946153" w:rsidRDefault="000108F6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Digital and media design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="00907F9B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social media posts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content</w:t>
            </w:r>
          </w:p>
          <w:p w14:paraId="59F2D7A0" w14:textId="169259D6" w:rsidR="000A3D8E" w:rsidRPr="00946153" w:rsidRDefault="000A3D8E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IT skills 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when 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using appropriate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>digital media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design software</w:t>
            </w:r>
          </w:p>
          <w:p w14:paraId="7E702DF3" w14:textId="77777777" w:rsidR="00840F89" w:rsidRPr="00946153" w:rsidRDefault="00840F89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Creative</w:t>
            </w:r>
            <w:r w:rsidR="00D04A36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and innovative</w:t>
            </w:r>
          </w:p>
          <w:p w14:paraId="582C919B" w14:textId="26E959C5" w:rsidR="002D6233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Ability to work independently and use own initiative</w:t>
            </w:r>
          </w:p>
          <w:p w14:paraId="460A19B4" w14:textId="77777777" w:rsidR="002D6233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Good communication skills</w:t>
            </w:r>
          </w:p>
          <w:p w14:paraId="309FAFDA" w14:textId="078D23BD" w:rsidR="000D6D66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Understanding the importance of brand colours and professional images for social media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 xml:space="preserve"> and digital design work</w:t>
            </w:r>
          </w:p>
        </w:tc>
      </w:tr>
      <w:tr w:rsidR="0067236A" w:rsidRPr="00912292" w14:paraId="132470FA" w14:textId="77777777" w:rsidTr="00CF35B6">
        <w:trPr>
          <w:trHeight w:val="141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4E57F7" w14:textId="046E1F11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What’s in it for the individual </w:t>
            </w:r>
          </w:p>
          <w:p w14:paraId="0A9179C6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486536">
              <w:rPr>
                <w:rFonts w:cs="Arial"/>
                <w:bCs/>
              </w:rPr>
              <w:t>(list at least 4 benefits)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9F948A5" w14:textId="77777777" w:rsidR="00ED341B" w:rsidRDefault="00ED341B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 a part of a welcoming, friendly and enthusiastic team</w:t>
            </w:r>
          </w:p>
          <w:p w14:paraId="3B649FC2" w14:textId="3F509419" w:rsidR="00ED341B" w:rsidRDefault="00ED341B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Utilise and develop </w:t>
            </w:r>
            <w:r w:rsidR="00840F89">
              <w:rPr>
                <w:rFonts w:ascii="Arial" w:hAnsi="Arial" w:cs="Arial"/>
                <w:bCs/>
                <w:sz w:val="24"/>
                <w:szCs w:val="24"/>
              </w:rPr>
              <w:t xml:space="preserve">your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 xml:space="preserve">digital </w:t>
            </w:r>
            <w:r w:rsidR="00946153">
              <w:rPr>
                <w:rFonts w:ascii="Arial" w:hAnsi="Arial" w:cs="Arial"/>
                <w:bCs/>
                <w:sz w:val="24"/>
                <w:szCs w:val="24"/>
              </w:rPr>
              <w:t xml:space="preserve">design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>and media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skills and knowledge</w:t>
            </w:r>
          </w:p>
          <w:p w14:paraId="2DBB5698" w14:textId="77777777" w:rsidR="002D6233" w:rsidRDefault="00840F89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Make a difference </w:t>
            </w:r>
            <w:r w:rsidR="002D6233">
              <w:rPr>
                <w:rFonts w:ascii="Arial" w:hAnsi="Arial" w:cs="Arial"/>
                <w:bCs/>
                <w:sz w:val="24"/>
                <w:szCs w:val="24"/>
              </w:rPr>
              <w:t>to the communities in Cumbria supporting local charities and community groups to recruit new volunteers.</w:t>
            </w:r>
          </w:p>
          <w:p w14:paraId="674A3C3B" w14:textId="114E53EF" w:rsidR="002D6233" w:rsidRDefault="002D6233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Empowering and encouraging more people in Cumbria to become volunteers during </w:t>
            </w:r>
            <w:r w:rsidR="000108F6">
              <w:rPr>
                <w:rFonts w:ascii="Arial" w:hAnsi="Arial" w:cs="Arial"/>
                <w:bCs/>
                <w:sz w:val="24"/>
                <w:szCs w:val="24"/>
              </w:rPr>
              <w:t xml:space="preserve">a national emergency and crisis such as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Covid-19 and beyond</w:t>
            </w:r>
          </w:p>
          <w:p w14:paraId="7EBEDC1B" w14:textId="77777777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Improve your confidence and self-esteem</w:t>
            </w:r>
          </w:p>
          <w:p w14:paraId="5C85222C" w14:textId="77777777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Sharing your skills with Cumbria CVS and the Third Sector in Cumbria</w:t>
            </w:r>
          </w:p>
          <w:p w14:paraId="514ED821" w14:textId="7C272101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Understanding more about the vibrant community sector in Cumbria</w:t>
            </w:r>
          </w:p>
          <w:p w14:paraId="20104201" w14:textId="4B0AB7D5" w:rsidR="00C0170E" w:rsidRDefault="00840F89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Be a part of </w:t>
            </w:r>
            <w:r w:rsidR="00946153">
              <w:rPr>
                <w:rFonts w:ascii="Arial" w:hAnsi="Arial" w:cs="Arial"/>
                <w:bCs/>
                <w:sz w:val="24"/>
                <w:szCs w:val="24"/>
              </w:rPr>
              <w:t>Micro-Volunteering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42A2837" w14:textId="77777777" w:rsidR="00946153" w:rsidRPr="00946153" w:rsidRDefault="00946153" w:rsidP="00946153">
            <w:pPr>
              <w:pStyle w:val="ListParagraph"/>
              <w:spacing w:after="0" w:line="240" w:lineRule="auto"/>
              <w:ind w:left="34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3FAAD" w14:textId="06081B4C" w:rsidR="0067236A" w:rsidRPr="00C0170E" w:rsidRDefault="00840F89" w:rsidP="000108F6">
            <w:pPr>
              <w:ind w:left="-11"/>
              <w:rPr>
                <w:rFonts w:cs="Arial"/>
                <w:bCs/>
              </w:rPr>
            </w:pPr>
            <w:r w:rsidRPr="00C0170E">
              <w:rPr>
                <w:rFonts w:cs="Arial"/>
                <w:bCs/>
              </w:rPr>
              <w:t>The open development brief will enable you to be creative</w:t>
            </w:r>
            <w:r w:rsidR="00C0170E">
              <w:rPr>
                <w:rFonts w:cs="Arial"/>
                <w:bCs/>
              </w:rPr>
              <w:t xml:space="preserve"> and innovative</w:t>
            </w:r>
            <w:r w:rsidR="000D6D66">
              <w:rPr>
                <w:rFonts w:cs="Arial"/>
                <w:bCs/>
              </w:rPr>
              <w:t xml:space="preserve"> and bring your skills and ideas to make an</w:t>
            </w:r>
            <w:r w:rsidRPr="00C0170E">
              <w:rPr>
                <w:rFonts w:cs="Arial"/>
                <w:bCs/>
              </w:rPr>
              <w:t xml:space="preserve"> important contribution to the development and delivery of new </w:t>
            </w:r>
            <w:r w:rsidR="00C0170E">
              <w:rPr>
                <w:rFonts w:cs="Arial"/>
                <w:bCs/>
              </w:rPr>
              <w:t xml:space="preserve">digital </w:t>
            </w:r>
            <w:r w:rsidR="000108F6">
              <w:rPr>
                <w:rFonts w:cs="Arial"/>
                <w:bCs/>
              </w:rPr>
              <w:t xml:space="preserve">volunteering promotion </w:t>
            </w:r>
            <w:r w:rsidRPr="00C0170E">
              <w:rPr>
                <w:rFonts w:cs="Arial"/>
                <w:bCs/>
              </w:rPr>
              <w:t xml:space="preserve">to benefit </w:t>
            </w:r>
            <w:r w:rsidR="00946153">
              <w:rPr>
                <w:rFonts w:cs="Arial"/>
                <w:bCs/>
              </w:rPr>
              <w:t>volunteers and organisations</w:t>
            </w:r>
            <w:r w:rsidRPr="00C0170E">
              <w:rPr>
                <w:rFonts w:cs="Arial"/>
                <w:bCs/>
              </w:rPr>
              <w:t xml:space="preserve"> in Cumbria.</w:t>
            </w:r>
          </w:p>
        </w:tc>
      </w:tr>
      <w:tr w:rsidR="0067236A" w:rsidRPr="00912292" w14:paraId="7A81D9A9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0EEE26" w14:textId="58C6507D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Equipment required</w:t>
            </w:r>
          </w:p>
          <w:p w14:paraId="6FD32502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78915549" w14:textId="0EEB0165" w:rsidR="00D04A36" w:rsidRPr="007F2950" w:rsidRDefault="000D394F" w:rsidP="002D623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Access to the internet</w:t>
            </w:r>
            <w:r w:rsidR="002D6233">
              <w:rPr>
                <w:rFonts w:cs="Arial"/>
              </w:rPr>
              <w:t xml:space="preserve"> and use of</w:t>
            </w:r>
            <w:r w:rsidR="00840F89">
              <w:rPr>
                <w:rFonts w:cs="Arial"/>
              </w:rPr>
              <w:t xml:space="preserve"> </w:t>
            </w:r>
            <w:r w:rsidR="002D6233">
              <w:rPr>
                <w:rFonts w:cs="Arial"/>
              </w:rPr>
              <w:t xml:space="preserve">own </w:t>
            </w:r>
            <w:r w:rsidR="00840F89">
              <w:rPr>
                <w:rFonts w:cs="Arial"/>
              </w:rPr>
              <w:t>computer</w:t>
            </w:r>
            <w:r w:rsidR="00D04A36">
              <w:rPr>
                <w:rFonts w:cs="Arial"/>
              </w:rPr>
              <w:t>/ laptop</w:t>
            </w:r>
            <w:r w:rsidR="002D6233">
              <w:rPr>
                <w:rFonts w:cs="Arial"/>
              </w:rPr>
              <w:t>.</w:t>
            </w:r>
          </w:p>
        </w:tc>
      </w:tr>
      <w:tr w:rsidR="0067236A" w:rsidRPr="00912292" w14:paraId="43A55DE8" w14:textId="77777777" w:rsidTr="00CF35B6">
        <w:trPr>
          <w:trHeight w:val="76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882A3E" w14:textId="77777777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  <w:r w:rsidR="00E97909">
              <w:rPr>
                <w:rFonts w:cs="Arial"/>
                <w:b/>
                <w:bCs/>
              </w:rPr>
              <w:t xml:space="preserve"> and contact details of Volunteer Support</w:t>
            </w:r>
          </w:p>
          <w:p w14:paraId="1CC9847C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79EC5B77" w14:textId="11709421" w:rsidR="00CF35B6" w:rsidRDefault="002D6233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Judith </w:t>
            </w:r>
            <w:proofErr w:type="spellStart"/>
            <w:r>
              <w:rPr>
                <w:rFonts w:cs="Arial"/>
              </w:rPr>
              <w:t>Smale</w:t>
            </w:r>
            <w:proofErr w:type="spellEnd"/>
            <w:r>
              <w:rPr>
                <w:rFonts w:cs="Arial"/>
              </w:rPr>
              <w:t>, County Volunteer Support Officer, Cumbria CVS</w:t>
            </w:r>
          </w:p>
          <w:p w14:paraId="2B93536A" w14:textId="709C6695" w:rsidR="002D6233" w:rsidRDefault="00C0170E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FE087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hyperlink r:id="rId7" w:history="1">
              <w:r w:rsidR="002D6233" w:rsidRPr="00C13E5E">
                <w:rPr>
                  <w:rStyle w:val="Hyperlink"/>
                  <w:rFonts w:cs="Arial"/>
                </w:rPr>
                <w:t>judiths@cumbriacvs.org.uk</w:t>
              </w:r>
            </w:hyperlink>
          </w:p>
          <w:p w14:paraId="7B7DDCF0" w14:textId="40E75511" w:rsidR="000D394F" w:rsidRDefault="002D6233" w:rsidP="00E615D8">
            <w:pPr>
              <w:spacing w:before="120" w:after="120"/>
              <w:rPr>
                <w:rStyle w:val="Hyperlink"/>
                <w:rFonts w:cs="Arial"/>
              </w:rPr>
            </w:pPr>
            <w:r>
              <w:rPr>
                <w:rFonts w:cs="Arial"/>
              </w:rPr>
              <w:t>Telephone:  01768 800350</w:t>
            </w:r>
            <w:r>
              <w:rPr>
                <w:rStyle w:val="Hyperlink"/>
                <w:rFonts w:cs="Arial"/>
              </w:rPr>
              <w:t xml:space="preserve"> </w:t>
            </w:r>
          </w:p>
          <w:p w14:paraId="51405A6D" w14:textId="77777777" w:rsidR="002D6233" w:rsidRDefault="002D6233" w:rsidP="00E615D8">
            <w:pPr>
              <w:spacing w:before="120" w:after="120"/>
              <w:rPr>
                <w:rFonts w:cs="Arial"/>
              </w:rPr>
            </w:pPr>
          </w:p>
          <w:p w14:paraId="2691D501" w14:textId="0C28BD11" w:rsidR="00C0170E" w:rsidRPr="007F2950" w:rsidRDefault="00C0170E" w:rsidP="00E615D8">
            <w:pPr>
              <w:spacing w:before="120" w:after="120"/>
              <w:rPr>
                <w:rFonts w:cs="Arial"/>
              </w:rPr>
            </w:pPr>
          </w:p>
        </w:tc>
      </w:tr>
    </w:tbl>
    <w:p w14:paraId="3A105F41" w14:textId="4DF3E5BE" w:rsidR="00A64EE0" w:rsidRDefault="008705D7"/>
    <w:sectPr w:rsidR="00A6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C20"/>
    <w:multiLevelType w:val="hybridMultilevel"/>
    <w:tmpl w:val="6BA0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FCC"/>
    <w:multiLevelType w:val="hybridMultilevel"/>
    <w:tmpl w:val="2850D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44F2D"/>
    <w:multiLevelType w:val="hybridMultilevel"/>
    <w:tmpl w:val="59D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EC8"/>
    <w:multiLevelType w:val="hybridMultilevel"/>
    <w:tmpl w:val="E5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1561"/>
    <w:multiLevelType w:val="hybridMultilevel"/>
    <w:tmpl w:val="A56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1193"/>
    <w:multiLevelType w:val="hybridMultilevel"/>
    <w:tmpl w:val="DD1E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1A3797"/>
    <w:multiLevelType w:val="hybridMultilevel"/>
    <w:tmpl w:val="A538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3969"/>
    <w:multiLevelType w:val="hybridMultilevel"/>
    <w:tmpl w:val="77D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6D88"/>
    <w:multiLevelType w:val="hybridMultilevel"/>
    <w:tmpl w:val="B00E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A"/>
    <w:rsid w:val="000108F6"/>
    <w:rsid w:val="000A3D8E"/>
    <w:rsid w:val="000D394F"/>
    <w:rsid w:val="000D6D66"/>
    <w:rsid w:val="00232286"/>
    <w:rsid w:val="002D6233"/>
    <w:rsid w:val="00337A67"/>
    <w:rsid w:val="003A0E28"/>
    <w:rsid w:val="00551421"/>
    <w:rsid w:val="005D47BB"/>
    <w:rsid w:val="0067236A"/>
    <w:rsid w:val="00694091"/>
    <w:rsid w:val="006C10F6"/>
    <w:rsid w:val="007631DB"/>
    <w:rsid w:val="00840F89"/>
    <w:rsid w:val="008705D7"/>
    <w:rsid w:val="00891C21"/>
    <w:rsid w:val="00907F9B"/>
    <w:rsid w:val="00917777"/>
    <w:rsid w:val="0093115A"/>
    <w:rsid w:val="00946153"/>
    <w:rsid w:val="00982AA2"/>
    <w:rsid w:val="009A3D8E"/>
    <w:rsid w:val="00B958EE"/>
    <w:rsid w:val="00C0170E"/>
    <w:rsid w:val="00C35806"/>
    <w:rsid w:val="00CF35B6"/>
    <w:rsid w:val="00D04A36"/>
    <w:rsid w:val="00D3151C"/>
    <w:rsid w:val="00DB08BC"/>
    <w:rsid w:val="00E02720"/>
    <w:rsid w:val="00E97909"/>
    <w:rsid w:val="00EB76A7"/>
    <w:rsid w:val="00ED341B"/>
    <w:rsid w:val="00F2431A"/>
    <w:rsid w:val="00FB2A19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18C4"/>
  <w15:chartTrackingRefBased/>
  <w15:docId w15:val="{30258974-A0CE-438F-B415-5F1CDAF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3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5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hs@cumbria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Macfarlane</dc:creator>
  <cp:keywords/>
  <dc:description/>
  <cp:lastModifiedBy>Windows User</cp:lastModifiedBy>
  <cp:revision>2</cp:revision>
  <cp:lastPrinted>2019-05-28T11:28:00Z</cp:lastPrinted>
  <dcterms:created xsi:type="dcterms:W3CDTF">2020-07-07T13:30:00Z</dcterms:created>
  <dcterms:modified xsi:type="dcterms:W3CDTF">2020-07-07T13:30:00Z</dcterms:modified>
</cp:coreProperties>
</file>