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6A" w:rsidRDefault="0067236A" w:rsidP="0067236A"/>
    <w:p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075690" cy="1081405"/>
                <wp:effectExtent l="0" t="381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36A" w:rsidRDefault="0067236A" w:rsidP="00672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990600"/>
                                  <wp:effectExtent l="0" t="0" r="0" b="0"/>
                                  <wp:docPr id="3" name="Picture 3" descr="Cumbria CVS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mbria CVS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-25.5pt;width:84.7pt;height:8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cfwIAAA4FAAAOAAAAZHJzL2Uyb0RvYy54bWysVNuO2yAQfa/Uf0C8J7YjcrEVZ7W7qatK&#10;24u02w8gBseoGBCwsbdV/70DTrLZXqSqqh9s8AxnLucM66uhk+jArRNalTibphhxVWsm1L7Enx+q&#10;yQoj56liVGrFS/zEHb7avH617k3BZ7rVknGLAES5ojclbr03RZK4uuUddVNtuAJjo21HPWztPmGW&#10;9oDeyWSWpouk15YZq2vuHPzdjka8ifhNw2v/sWkc90iWGHLz8W3jexfeyWZNi72lphX1MQ36D1l0&#10;VCgIeobaUk/RoxW/QHWittrpxk9r3SW6aUTNYw1QTZb+VM19Sw2PtUBznDm3yf0/2PrD4ZNFgpWY&#10;YKRoBxQ98MGjGz0gErrTG1eA070BNz/Ab2A5VurMna6/OKT0bUvVnl9bq/uWUwbZZeFkcnF0xHEB&#10;ZNe/1wzC0EevI9DQ2C60DpqBAB1YejozE1KpQ8h0OV/kYKrBlqWrjKTzGIMWp+PGOv+W6w6FRYkt&#10;UB/h6eHO+ZAOLU4uIZrTUrBKSBk3dr+7lRYdKMikis8R/YWbVMFZ6XBsRBz/QJYQI9hCvpH2b3k2&#10;I+nNLJ9Ui9VyQioyn+TLdDVJs/wmX6QkJ9vqe0gwI0UrGOPqTih+kmBG/o7i4zCM4okiRH2J8/ls&#10;PnL0xyLT+PyuyE54mEgpuhKvzk60CMy+UQzKpoWnQo7r5GX6scvQg9M3diXqIFA/isAPuwFQgjh2&#10;mj2BIqwGvoBbuEZg0Wr7FaMeRrLECu4MjOQ7BZrKM0LCBMcNmS9nsLGXlt2lhaoagErsMRqXt36c&#10;+kdjxb6FOCcVX4MOKxEV8pzTUb0wdLGU4wURpvpyH72er7HNDwAAAP//AwBQSwMEFAAGAAgAAAAh&#10;AEggxfjgAAAACwEAAA8AAABkcnMvZG93bnJldi54bWxMj8FOwzAQRO9I/IO1SNxaJykNJMSpEAgJ&#10;VKlSCx/g2G4SEa+D7Tbh79me4DajfZqdqTazHdjZ+NA7FJAuE2AGldM9tgI+P14XD8BClKjl4NAI&#10;+DEBNvX1VSVL7Sbcm/MhtoxCMJRSQBfjWHIeVGesDEs3GqTb0XkrI1nfcu3lROF24FmS5NzKHulD&#10;J0fz3Bn1dThZAS+9b76VW73l99tC7fbhOL3vuBC3N/PTI7Bo5vgHw6U+VYeaOjXuhDqwQcAiy9aE&#10;klinNOpC3OUFsIZEWqyA1xX/v6H+BQAA//8DAFBLAQItABQABgAIAAAAIQC2gziS/gAAAOEBAAAT&#10;AAAAAAAAAAAAAAAAAAAAAABbQ29udGVudF9UeXBlc10ueG1sUEsBAi0AFAAGAAgAAAAhADj9If/W&#10;AAAAlAEAAAsAAAAAAAAAAAAAAAAALwEAAF9yZWxzLy5yZWxzUEsBAi0AFAAGAAgAAAAhAMNHMRx/&#10;AgAADgUAAA4AAAAAAAAAAAAAAAAALgIAAGRycy9lMm9Eb2MueG1sUEsBAi0AFAAGAAgAAAAhAEgg&#10;xfjgAAAACwEAAA8AAAAAAAAAAAAAAAAA2QQAAGRycy9kb3ducmV2LnhtbFBLBQYAAAAABAAEAPMA&#10;AADmBQAAAAA=&#10;" stroked="f">
                <v:textbox style="mso-fit-shape-to-text:t">
                  <w:txbxContent>
                    <w:p w:rsidR="0067236A" w:rsidRDefault="0067236A" w:rsidP="006723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990600"/>
                            <wp:effectExtent l="0" t="0" r="0" b="0"/>
                            <wp:docPr id="3" name="Picture 3" descr="Cumbria CVS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mbria CVS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 w:rsidRPr="00912292">
        <w:rPr>
          <w:rFonts w:cs="Arial"/>
          <w:b/>
          <w:bCs/>
          <w:sz w:val="28"/>
          <w:szCs w:val="28"/>
        </w:rPr>
        <w:t xml:space="preserve">Volunteer Role Description </w:t>
      </w:r>
    </w:p>
    <w:p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p w:rsidR="0067236A" w:rsidRPr="00912292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635"/>
      </w:tblGrid>
      <w:tr w:rsidR="0067236A" w:rsidRPr="00912292" w:rsidTr="00CF35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Title: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5D40A0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Digital Marketing Volunteer</w:t>
            </w:r>
          </w:p>
        </w:tc>
      </w:tr>
      <w:tr w:rsidR="0067236A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Where</w:t>
            </w:r>
            <w:r>
              <w:rPr>
                <w:rFonts w:cs="Arial"/>
                <w:b/>
                <w:bCs/>
              </w:rPr>
              <w:t xml:space="preserve"> is the role based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9E1977" w:rsidRDefault="00744619" w:rsidP="009E197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This is a home</w:t>
            </w:r>
            <w:r w:rsidR="005D40A0">
              <w:rPr>
                <w:rFonts w:cs="Arial"/>
                <w:bCs/>
              </w:rPr>
              <w:t xml:space="preserve"> based</w:t>
            </w:r>
            <w:r>
              <w:rPr>
                <w:rFonts w:cs="Arial"/>
                <w:bCs/>
              </w:rPr>
              <w:t xml:space="preserve"> volunteering role</w:t>
            </w:r>
            <w:r w:rsidR="00082A40">
              <w:rPr>
                <w:rFonts w:cs="Arial"/>
                <w:bCs/>
              </w:rPr>
              <w:t xml:space="preserve"> to develop</w:t>
            </w:r>
            <w:r w:rsidR="009E1977">
              <w:rPr>
                <w:rFonts w:cs="Arial"/>
                <w:bCs/>
              </w:rPr>
              <w:t xml:space="preserve"> video</w:t>
            </w:r>
            <w:r w:rsidR="00082A40">
              <w:rPr>
                <w:rFonts w:cs="Arial"/>
                <w:bCs/>
              </w:rPr>
              <w:t>s and images as part of Cumbria CVS</w:t>
            </w:r>
            <w:r w:rsidR="009E1977">
              <w:rPr>
                <w:rFonts w:cs="Arial"/>
                <w:bCs/>
              </w:rPr>
              <w:t xml:space="preserve"> promotion</w:t>
            </w:r>
            <w:r w:rsidR="00082A40">
              <w:rPr>
                <w:rFonts w:cs="Arial"/>
                <w:bCs/>
              </w:rPr>
              <w:t xml:space="preserve"> for Shaddongate Resource Centre in Carlisle.</w:t>
            </w:r>
            <w:r w:rsidR="009E1977">
              <w:rPr>
                <w:rFonts w:cs="Arial"/>
                <w:bCs/>
              </w:rPr>
              <w:t xml:space="preserve"> However</w:t>
            </w:r>
            <w:r>
              <w:rPr>
                <w:rFonts w:cs="Arial"/>
                <w:bCs/>
              </w:rPr>
              <w:t xml:space="preserve"> volunteers</w:t>
            </w:r>
            <w:r w:rsidR="005D40A0">
              <w:rPr>
                <w:rFonts w:cs="Arial"/>
                <w:bCs/>
              </w:rPr>
              <w:t xml:space="preserve"> will need to access the </w:t>
            </w:r>
            <w:r>
              <w:rPr>
                <w:rFonts w:cs="Arial"/>
                <w:bCs/>
              </w:rPr>
              <w:t xml:space="preserve">main Cumbria CVS </w:t>
            </w:r>
            <w:r w:rsidR="005D40A0">
              <w:rPr>
                <w:rFonts w:cs="Arial"/>
                <w:bCs/>
              </w:rPr>
              <w:t>building</w:t>
            </w:r>
            <w:r w:rsidR="00082A40">
              <w:rPr>
                <w:rFonts w:cs="Arial"/>
                <w:bCs/>
              </w:rPr>
              <w:t xml:space="preserve"> to take videos and photographs initially</w:t>
            </w:r>
            <w:r w:rsidR="009E1977">
              <w:rPr>
                <w:rFonts w:cs="Arial"/>
                <w:bCs/>
              </w:rPr>
              <w:t>,</w:t>
            </w:r>
            <w:r w:rsidR="005D40A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which is based </w:t>
            </w:r>
            <w:r w:rsidR="009E1977">
              <w:rPr>
                <w:rFonts w:cs="Arial"/>
                <w:bCs/>
              </w:rPr>
              <w:t>at:</w:t>
            </w:r>
          </w:p>
          <w:p w:rsidR="0067236A" w:rsidRPr="007F2950" w:rsidRDefault="00082A40" w:rsidP="00082A40">
            <w:pPr>
              <w:spacing w:before="120" w:after="120"/>
              <w:rPr>
                <w:rFonts w:cs="Arial"/>
                <w:bCs/>
              </w:rPr>
            </w:pPr>
            <w:r w:rsidRPr="00082A40">
              <w:rPr>
                <w:rFonts w:cs="Arial"/>
                <w:bCs/>
              </w:rPr>
              <w:t>Shaddonagate Resource Centre, Shaddongate</w:t>
            </w:r>
            <w:r w:rsidR="004D12D1">
              <w:rPr>
                <w:rFonts w:cs="Arial"/>
                <w:bCs/>
              </w:rPr>
              <w:t>,</w:t>
            </w:r>
            <w:bookmarkStart w:id="0" w:name="_GoBack"/>
            <w:bookmarkEnd w:id="0"/>
            <w:r w:rsidRPr="00082A40">
              <w:rPr>
                <w:rFonts w:cs="Arial"/>
                <w:bCs/>
              </w:rPr>
              <w:t xml:space="preserve"> CA2 5TY</w:t>
            </w:r>
          </w:p>
        </w:tc>
      </w:tr>
      <w:tr w:rsidR="0067236A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Purpose:</w:t>
            </w:r>
          </w:p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5D40A0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help promote and market the</w:t>
            </w:r>
            <w:r w:rsidR="00082A40">
              <w:rPr>
                <w:rFonts w:cs="Arial"/>
                <w:bCs/>
              </w:rPr>
              <w:t xml:space="preserve"> Cumbria CVS</w:t>
            </w:r>
            <w:r>
              <w:rPr>
                <w:rFonts w:cs="Arial"/>
                <w:bCs/>
              </w:rPr>
              <w:t xml:space="preserve"> services available at Shaddongate Resource Centre</w:t>
            </w:r>
            <w:r w:rsidR="00744619">
              <w:rPr>
                <w:rFonts w:cs="Arial"/>
                <w:bCs/>
              </w:rPr>
              <w:t xml:space="preserve"> in Carlisle</w:t>
            </w:r>
            <w:r>
              <w:rPr>
                <w:rFonts w:cs="Arial"/>
                <w:bCs/>
              </w:rPr>
              <w:t xml:space="preserve"> through a digital medium</w:t>
            </w:r>
            <w:r w:rsidR="00082A40">
              <w:rPr>
                <w:rFonts w:cs="Arial"/>
                <w:bCs/>
              </w:rPr>
              <w:t>.</w:t>
            </w:r>
          </w:p>
        </w:tc>
      </w:tr>
      <w:tr w:rsidR="0067236A" w:rsidRPr="00912292" w:rsidTr="00CF35B6">
        <w:trPr>
          <w:trHeight w:val="74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Frequency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082A40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Once a week</w:t>
            </w:r>
          </w:p>
        </w:tc>
      </w:tr>
      <w:tr w:rsidR="0067236A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Actual Hours: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7F2950" w:rsidRDefault="00082A40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2-3 hours per week though this is a flexible role and can be agreed with the volunteer</w:t>
            </w:r>
          </w:p>
        </w:tc>
      </w:tr>
      <w:tr w:rsidR="0067236A" w:rsidRPr="00912292" w:rsidTr="00CF35B6">
        <w:trPr>
          <w:trHeight w:val="103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Key tasks: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Default="005D40A0" w:rsidP="00763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Help produce a </w:t>
            </w:r>
            <w:r w:rsidR="00082A40">
              <w:rPr>
                <w:rFonts w:ascii="Arial" w:eastAsia="Calibri" w:hAnsi="Arial" w:cs="Arial"/>
                <w:sz w:val="24"/>
                <w:szCs w:val="24"/>
              </w:rPr>
              <w:t xml:space="preserve">short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video and other digital offerings to help promote office and room </w:t>
            </w:r>
            <w:r w:rsidR="00FE0A17">
              <w:rPr>
                <w:rFonts w:ascii="Arial" w:eastAsia="Calibri" w:hAnsi="Arial" w:cs="Arial"/>
                <w:sz w:val="24"/>
                <w:szCs w:val="24"/>
              </w:rPr>
              <w:t xml:space="preserve">hire </w:t>
            </w:r>
            <w:r w:rsidR="00082A40">
              <w:rPr>
                <w:rFonts w:ascii="Arial" w:eastAsia="Calibri" w:hAnsi="Arial" w:cs="Arial"/>
                <w:sz w:val="24"/>
                <w:szCs w:val="24"/>
              </w:rPr>
              <w:t>at Shaddongate Resource centre in Carlisle</w:t>
            </w:r>
            <w:r w:rsidR="00FE0A17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082A40">
              <w:rPr>
                <w:rFonts w:ascii="Arial" w:eastAsia="Calibri" w:hAnsi="Arial" w:cs="Arial"/>
                <w:sz w:val="24"/>
                <w:szCs w:val="24"/>
              </w:rPr>
              <w:t>Shaddongate Resource Centre is a Community Building available for hire by charities, community groups and organisations. The video</w:t>
            </w:r>
            <w:r w:rsidR="00FE0A17">
              <w:rPr>
                <w:rFonts w:ascii="Arial" w:eastAsia="Calibri" w:hAnsi="Arial" w:cs="Arial"/>
                <w:sz w:val="24"/>
                <w:szCs w:val="24"/>
              </w:rPr>
              <w:t xml:space="preserve"> could involve interviews with current/past tenants and users, interviews with CVS staff, a video of the resource (with audio and music) which can be added to our website and social media.</w:t>
            </w:r>
          </w:p>
          <w:p w:rsidR="00FE0A17" w:rsidRPr="007631DB" w:rsidRDefault="00FE0A17" w:rsidP="00082A40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236A" w:rsidRPr="00912292" w:rsidTr="00CF35B6">
        <w:trPr>
          <w:trHeight w:val="81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Skills required: 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Pr="00082A40" w:rsidRDefault="005D40A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Knowledge of Digital platforms and digital tools</w:t>
            </w:r>
          </w:p>
          <w:p w:rsidR="005D40A0" w:rsidRPr="00082A40" w:rsidRDefault="005D40A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Excellent ICT skills</w:t>
            </w:r>
          </w:p>
          <w:p w:rsidR="00082A40" w:rsidRPr="00082A40" w:rsidRDefault="00082A4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Good communication skills</w:t>
            </w:r>
          </w:p>
          <w:p w:rsidR="005D40A0" w:rsidRPr="00082A40" w:rsidRDefault="005D40A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Good audio/visual skills</w:t>
            </w:r>
          </w:p>
          <w:p w:rsidR="005D40A0" w:rsidRPr="00082A40" w:rsidRDefault="005D40A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Marketing/publicity experience</w:t>
            </w:r>
          </w:p>
          <w:p w:rsidR="00082A40" w:rsidRDefault="00082A4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Creative </w:t>
            </w:r>
          </w:p>
          <w:p w:rsidR="005D40A0" w:rsidRPr="00082A40" w:rsidRDefault="005D40A0" w:rsidP="00082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Enthusiastic approach</w:t>
            </w:r>
          </w:p>
          <w:p w:rsidR="005D40A0" w:rsidRPr="00082A40" w:rsidRDefault="005D40A0" w:rsidP="00082A4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082A40">
              <w:rPr>
                <w:rFonts w:ascii="Arial" w:hAnsi="Arial" w:cs="Arial"/>
                <w:bCs/>
                <w:sz w:val="24"/>
                <w:szCs w:val="24"/>
              </w:rPr>
              <w:t>Professional manner</w:t>
            </w:r>
          </w:p>
          <w:p w:rsidR="00082A40" w:rsidRPr="00082A40" w:rsidRDefault="00082A40" w:rsidP="00082A4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Ability to work independently and use own initiative</w:t>
            </w:r>
          </w:p>
        </w:tc>
      </w:tr>
      <w:tr w:rsidR="0067236A" w:rsidRPr="00912292" w:rsidTr="00CF35B6">
        <w:trPr>
          <w:trHeight w:val="141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What’s in it for the individual </w:t>
            </w:r>
          </w:p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486536">
              <w:rPr>
                <w:rFonts w:cs="Arial"/>
                <w:bCs/>
              </w:rPr>
              <w:t>(list at least 4 benefits)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DB31F3" w:rsidRPr="00DB31F3" w:rsidRDefault="00DB31F3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Share digital marketing skills with Cumbria CVS to benefit other charities, community groups and volunteers</w:t>
            </w:r>
          </w:p>
          <w:p w:rsidR="0067236A" w:rsidRPr="005D40A0" w:rsidRDefault="005D40A0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Develop skills in current</w:t>
            </w:r>
            <w:r w:rsidR="00DB31F3">
              <w:rPr>
                <w:rFonts w:ascii="Arial" w:hAnsi="Arial" w:cs="Arial"/>
                <w:bCs/>
                <w:sz w:val="24"/>
                <w:szCs w:val="24"/>
              </w:rPr>
              <w:t xml:space="preserve"> and 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ew areas</w:t>
            </w:r>
            <w:r w:rsidR="00DB31F3">
              <w:rPr>
                <w:rFonts w:ascii="Arial" w:hAnsi="Arial" w:cs="Arial"/>
                <w:bCs/>
                <w:sz w:val="24"/>
                <w:szCs w:val="24"/>
              </w:rPr>
              <w:t xml:space="preserve"> of working</w:t>
            </w:r>
          </w:p>
          <w:p w:rsidR="005D40A0" w:rsidRDefault="005D40A0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5D40A0">
              <w:rPr>
                <w:rFonts w:ascii="Arial" w:hAnsi="Arial" w:cs="Arial"/>
                <w:bCs/>
                <w:sz w:val="24"/>
                <w:szCs w:val="24"/>
              </w:rPr>
              <w:t>Develop digital portfolio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B31F3" w:rsidRDefault="00DB31F3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Improve self-esteem and confidence</w:t>
            </w:r>
          </w:p>
          <w:p w:rsidR="005D40A0" w:rsidRDefault="005D40A0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Social benefits of being part of the CVS team</w:t>
            </w:r>
          </w:p>
          <w:p w:rsidR="005D40A0" w:rsidRDefault="005D40A0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Opportunity </w:t>
            </w:r>
            <w:r w:rsidR="00DB31F3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work alongside other digital volunteers</w:t>
            </w:r>
            <w:r w:rsidR="00DB31F3">
              <w:rPr>
                <w:rFonts w:ascii="Arial" w:hAnsi="Arial" w:cs="Arial"/>
                <w:bCs/>
                <w:sz w:val="24"/>
                <w:szCs w:val="24"/>
              </w:rPr>
              <w:t xml:space="preserve"> and be part of a new development for Cumbria CVS </w:t>
            </w:r>
          </w:p>
          <w:p w:rsidR="005D40A0" w:rsidRPr="005D40A0" w:rsidRDefault="00DB31F3" w:rsidP="00672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Being able to make a difference</w:t>
            </w:r>
          </w:p>
        </w:tc>
      </w:tr>
      <w:tr w:rsidR="0067236A" w:rsidRPr="00912292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Equipment required</w:t>
            </w:r>
          </w:p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67236A" w:rsidRDefault="00DB31F3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Access to own smart phone, video app packages or appropriate digital software</w:t>
            </w:r>
          </w:p>
          <w:p w:rsidR="005D40A0" w:rsidRPr="007F2950" w:rsidRDefault="00DB31F3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Access to own </w:t>
            </w:r>
            <w:r w:rsidR="005D40A0">
              <w:rPr>
                <w:rFonts w:cs="Arial"/>
              </w:rPr>
              <w:t>ICT /laptop to produce videos/posts</w:t>
            </w:r>
          </w:p>
        </w:tc>
      </w:tr>
      <w:tr w:rsidR="0067236A" w:rsidRPr="00912292" w:rsidTr="00CF35B6">
        <w:trPr>
          <w:trHeight w:val="76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  <w:r w:rsidR="00E97909">
              <w:rPr>
                <w:rFonts w:cs="Arial"/>
                <w:b/>
                <w:bCs/>
              </w:rPr>
              <w:t xml:space="preserve"> and contact details of Volunteer Support</w:t>
            </w:r>
          </w:p>
          <w:p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:rsidR="00CF35B6" w:rsidRPr="00DB31F3" w:rsidRDefault="005D40A0" w:rsidP="00E615D8">
            <w:pPr>
              <w:spacing w:before="120" w:after="120"/>
              <w:rPr>
                <w:rFonts w:cs="Arial"/>
                <w:b/>
              </w:rPr>
            </w:pPr>
            <w:r w:rsidRPr="00DB31F3">
              <w:rPr>
                <w:rFonts w:cs="Arial"/>
                <w:b/>
              </w:rPr>
              <w:t>Alison Phillips</w:t>
            </w:r>
            <w:r w:rsidR="00DB31F3" w:rsidRPr="00DB31F3">
              <w:rPr>
                <w:rFonts w:cs="Arial"/>
                <w:b/>
              </w:rPr>
              <w:t>, Cumbria CVS Support Services Manager</w:t>
            </w:r>
          </w:p>
          <w:p w:rsidR="005D40A0" w:rsidRPr="00DB31F3" w:rsidRDefault="004D12D1" w:rsidP="00E615D8">
            <w:pPr>
              <w:spacing w:before="120" w:after="120"/>
              <w:rPr>
                <w:rFonts w:cs="Arial"/>
                <w:b/>
              </w:rPr>
            </w:pPr>
            <w:hyperlink r:id="rId7" w:history="1">
              <w:r w:rsidR="00DB31F3" w:rsidRPr="00DB31F3">
                <w:rPr>
                  <w:rStyle w:val="Hyperlink"/>
                  <w:rFonts w:cs="Arial"/>
                  <w:b/>
                </w:rPr>
                <w:t>alisonp@cumbriacvs.org.uk</w:t>
              </w:r>
            </w:hyperlink>
          </w:p>
          <w:p w:rsidR="005D40A0" w:rsidRPr="007F2950" w:rsidRDefault="005D40A0" w:rsidP="00E615D8">
            <w:pPr>
              <w:spacing w:before="120" w:after="120"/>
              <w:rPr>
                <w:rFonts w:cs="Arial"/>
              </w:rPr>
            </w:pPr>
            <w:r w:rsidRPr="00DB31F3">
              <w:rPr>
                <w:rFonts w:cs="Arial"/>
                <w:b/>
              </w:rPr>
              <w:t>01768 800350</w:t>
            </w:r>
          </w:p>
        </w:tc>
      </w:tr>
    </w:tbl>
    <w:p w:rsidR="00A64EE0" w:rsidRDefault="004D12D1"/>
    <w:sectPr w:rsidR="00A6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C20"/>
    <w:multiLevelType w:val="hybridMultilevel"/>
    <w:tmpl w:val="6BA0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4F2D"/>
    <w:multiLevelType w:val="hybridMultilevel"/>
    <w:tmpl w:val="59D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561"/>
    <w:multiLevelType w:val="hybridMultilevel"/>
    <w:tmpl w:val="48C6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3797"/>
    <w:multiLevelType w:val="hybridMultilevel"/>
    <w:tmpl w:val="A538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A"/>
    <w:rsid w:val="00082A40"/>
    <w:rsid w:val="00337A67"/>
    <w:rsid w:val="003A0E28"/>
    <w:rsid w:val="003C37A7"/>
    <w:rsid w:val="004D12D1"/>
    <w:rsid w:val="005D40A0"/>
    <w:rsid w:val="0067236A"/>
    <w:rsid w:val="006C10F6"/>
    <w:rsid w:val="00744619"/>
    <w:rsid w:val="007631DB"/>
    <w:rsid w:val="00891C21"/>
    <w:rsid w:val="00917777"/>
    <w:rsid w:val="009E1977"/>
    <w:rsid w:val="00CF35B6"/>
    <w:rsid w:val="00DB31F3"/>
    <w:rsid w:val="00E97909"/>
    <w:rsid w:val="00EB76A7"/>
    <w:rsid w:val="00F2431A"/>
    <w:rsid w:val="00FB2A19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8974-A0CE-438F-B415-5F1CDAF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3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5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p@cumbria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Macfarlane</dc:creator>
  <cp:keywords/>
  <dc:description/>
  <cp:lastModifiedBy>Windows User</cp:lastModifiedBy>
  <cp:revision>3</cp:revision>
  <cp:lastPrinted>2019-05-28T11:28:00Z</cp:lastPrinted>
  <dcterms:created xsi:type="dcterms:W3CDTF">2020-07-07T13:31:00Z</dcterms:created>
  <dcterms:modified xsi:type="dcterms:W3CDTF">2020-07-07T13:31:00Z</dcterms:modified>
</cp:coreProperties>
</file>